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A726B" w14:textId="6A5449A3" w:rsidR="00EB071A" w:rsidRDefault="00EB071A" w:rsidP="00EB071A">
      <w:pPr>
        <w:spacing w:after="0" w:line="240" w:lineRule="auto"/>
        <w:ind w:left="-30" w:hanging="465"/>
        <w:rPr>
          <w:rFonts w:ascii="Arial" w:eastAsia="Times New Roman" w:hAnsi="Arial" w:cs="Arial"/>
          <w:b/>
          <w:bCs/>
          <w:color w:val="000000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3E99D918" wp14:editId="29D472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E99B4" w14:textId="77777777" w:rsidR="00EB071A" w:rsidRDefault="00EB071A" w:rsidP="00080AA4">
      <w:pPr>
        <w:spacing w:after="0" w:line="240" w:lineRule="auto"/>
        <w:ind w:left="-30" w:hanging="465"/>
        <w:jc w:val="center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14:paraId="112367BE" w14:textId="77777777" w:rsidR="00EB071A" w:rsidRDefault="00EB071A" w:rsidP="00080AA4">
      <w:pPr>
        <w:spacing w:after="0" w:line="240" w:lineRule="auto"/>
        <w:ind w:left="-30" w:hanging="465"/>
        <w:jc w:val="center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14:paraId="053A8946" w14:textId="77777777" w:rsidR="00EB071A" w:rsidRDefault="00EB071A" w:rsidP="00080AA4">
      <w:pPr>
        <w:spacing w:after="0" w:line="240" w:lineRule="auto"/>
        <w:ind w:left="-30" w:hanging="465"/>
        <w:jc w:val="center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14:paraId="590C5D97" w14:textId="164F8F56" w:rsidR="00E4640B" w:rsidRPr="002F2CEE" w:rsidRDefault="00CC7CB1" w:rsidP="00080AA4">
      <w:pPr>
        <w:spacing w:after="0" w:line="240" w:lineRule="auto"/>
        <w:ind w:left="-30" w:hanging="465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lang w:eastAsia="hu-HU"/>
        </w:rPr>
        <w:t>Hialuronsavas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hu-HU"/>
        </w:rPr>
        <w:t xml:space="preserve"> feltöltés utáni </w:t>
      </w:r>
      <w:r w:rsidR="00E4640B" w:rsidRPr="002F2CEE">
        <w:rPr>
          <w:rFonts w:ascii="Arial" w:eastAsia="Times New Roman" w:hAnsi="Arial" w:cs="Arial"/>
          <w:b/>
          <w:bCs/>
          <w:color w:val="000000"/>
          <w:lang w:eastAsia="hu-HU"/>
        </w:rPr>
        <w:t>teendők:</w:t>
      </w:r>
    </w:p>
    <w:p w14:paraId="4A742511" w14:textId="77777777" w:rsidR="00080AA4" w:rsidRDefault="00080AA4" w:rsidP="00E464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u-HU"/>
        </w:rPr>
      </w:pPr>
    </w:p>
    <w:p w14:paraId="097398CF" w14:textId="77777777" w:rsidR="00080AA4" w:rsidRDefault="00080AA4" w:rsidP="00E464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u-HU"/>
        </w:rPr>
      </w:pPr>
    </w:p>
    <w:p w14:paraId="21E2D391" w14:textId="77777777" w:rsidR="00080AA4" w:rsidRDefault="00080AA4" w:rsidP="00E464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u-HU"/>
        </w:rPr>
      </w:pPr>
    </w:p>
    <w:p w14:paraId="299BD44E" w14:textId="02923B05" w:rsidR="00E4640B" w:rsidRPr="002F2CEE" w:rsidRDefault="00E4640B" w:rsidP="00CC7C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u-HU"/>
        </w:rPr>
      </w:pPr>
      <w:r w:rsidRPr="002F2CEE">
        <w:rPr>
          <w:rFonts w:ascii="Arial" w:eastAsia="Times New Roman" w:hAnsi="Arial" w:cs="Arial"/>
          <w:color w:val="000000"/>
          <w:lang w:eastAsia="hu-HU"/>
        </w:rPr>
        <w:t xml:space="preserve">A kezelést követően a kezelt terület piros, duzzadt, </w:t>
      </w:r>
      <w:proofErr w:type="spellStart"/>
      <w:r w:rsidRPr="002F2CEE">
        <w:rPr>
          <w:rFonts w:ascii="Arial" w:eastAsia="Times New Roman" w:hAnsi="Arial" w:cs="Arial"/>
          <w:color w:val="000000"/>
          <w:lang w:eastAsia="hu-HU"/>
        </w:rPr>
        <w:t>eseteg</w:t>
      </w:r>
      <w:proofErr w:type="spellEnd"/>
      <w:r w:rsidRPr="002F2CEE">
        <w:rPr>
          <w:rFonts w:ascii="Arial" w:eastAsia="Times New Roman" w:hAnsi="Arial" w:cs="Arial"/>
          <w:color w:val="000000"/>
          <w:lang w:eastAsia="hu-HU"/>
        </w:rPr>
        <w:t xml:space="preserve"> véraláfutásos lehet. Az érzéstelenítő hatásának megszűnését követően enyhe fájdalom, </w:t>
      </w:r>
      <w:r w:rsidR="00CC7CB1">
        <w:rPr>
          <w:rFonts w:ascii="Arial" w:eastAsia="Times New Roman" w:hAnsi="Arial" w:cs="Arial"/>
          <w:color w:val="000000"/>
          <w:lang w:eastAsia="hu-HU"/>
        </w:rPr>
        <w:t>feszítő</w:t>
      </w:r>
      <w:r w:rsidRPr="002F2CEE">
        <w:rPr>
          <w:rFonts w:ascii="Arial" w:eastAsia="Times New Roman" w:hAnsi="Arial" w:cs="Arial"/>
          <w:color w:val="000000"/>
          <w:lang w:eastAsia="hu-HU"/>
        </w:rPr>
        <w:t xml:space="preserve"> érzés </w:t>
      </w:r>
      <w:r w:rsidR="00CC7CB1">
        <w:rPr>
          <w:rFonts w:ascii="Arial" w:eastAsia="Times New Roman" w:hAnsi="Arial" w:cs="Arial"/>
          <w:color w:val="000000"/>
          <w:lang w:eastAsia="hu-HU"/>
        </w:rPr>
        <w:t xml:space="preserve">fordulhat elő, mely 1-2 nap alatt szűnik. </w:t>
      </w:r>
      <w:r w:rsidRPr="002F2CEE">
        <w:rPr>
          <w:rFonts w:ascii="Arial" w:eastAsia="Times New Roman" w:hAnsi="Arial" w:cs="Arial"/>
          <w:color w:val="000000"/>
          <w:lang w:eastAsia="hu-HU"/>
        </w:rPr>
        <w:t>Orvosa ajánlhat Önnek kiegészítő bőrápoló termékeket, ilyen esetben kövesse a használatra vonatkozó utasításokat.</w:t>
      </w:r>
    </w:p>
    <w:p w14:paraId="5A2C6CC1" w14:textId="150D7CEC" w:rsidR="00E4640B" w:rsidRDefault="00E4640B" w:rsidP="00E4640B">
      <w:pPr>
        <w:numPr>
          <w:ilvl w:val="0"/>
          <w:numId w:val="1"/>
        </w:numPr>
        <w:spacing w:after="0" w:line="240" w:lineRule="auto"/>
        <w:ind w:left="330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2F2CEE">
        <w:rPr>
          <w:rFonts w:ascii="Arial" w:eastAsia="Times New Roman" w:hAnsi="Arial" w:cs="Arial"/>
          <w:color w:val="000000"/>
          <w:lang w:eastAsia="hu-HU"/>
        </w:rPr>
        <w:t>A kezelést követő 24 órában</w:t>
      </w:r>
      <w:r w:rsidR="00CC7CB1">
        <w:rPr>
          <w:rFonts w:ascii="Arial" w:eastAsia="Times New Roman" w:hAnsi="Arial" w:cs="Arial"/>
          <w:color w:val="000000"/>
          <w:lang w:eastAsia="hu-HU"/>
        </w:rPr>
        <w:t>, amennyiben szükséges</w:t>
      </w:r>
      <w:r w:rsidRPr="002F2CEE">
        <w:rPr>
          <w:rFonts w:ascii="Arial" w:eastAsia="Times New Roman" w:hAnsi="Arial" w:cs="Arial"/>
          <w:color w:val="000000"/>
          <w:lang w:eastAsia="hu-HU"/>
        </w:rPr>
        <w:t xml:space="preserve"> jegelje a területen keletkező duzzanatot (ügyeljen arra, hogy a jég ne közvetlenül </w:t>
      </w:r>
      <w:proofErr w:type="spellStart"/>
      <w:r w:rsidRPr="002F2CEE">
        <w:rPr>
          <w:rFonts w:ascii="Arial" w:eastAsia="Times New Roman" w:hAnsi="Arial" w:cs="Arial"/>
          <w:color w:val="000000"/>
          <w:lang w:eastAsia="hu-HU"/>
        </w:rPr>
        <w:t>értintkezzen</w:t>
      </w:r>
      <w:proofErr w:type="spellEnd"/>
      <w:r w:rsidRPr="002F2CEE">
        <w:rPr>
          <w:rFonts w:ascii="Arial" w:eastAsia="Times New Roman" w:hAnsi="Arial" w:cs="Arial"/>
          <w:color w:val="000000"/>
          <w:lang w:eastAsia="hu-HU"/>
        </w:rPr>
        <w:t xml:space="preserve"> a bőrével, elkerülendő a fagyási sérüléseket!). </w:t>
      </w:r>
    </w:p>
    <w:p w14:paraId="417E2A8C" w14:textId="758C14B7" w:rsidR="00CC7CB1" w:rsidRDefault="00CC7CB1" w:rsidP="00E4640B">
      <w:pPr>
        <w:numPr>
          <w:ilvl w:val="0"/>
          <w:numId w:val="1"/>
        </w:numPr>
        <w:spacing w:after="0" w:line="240" w:lineRule="auto"/>
        <w:ind w:left="330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amennyiben bevérzést észlel, lokális kezelés alkalmazható, pl. Árnika krém</w:t>
      </w:r>
    </w:p>
    <w:p w14:paraId="1A03957D" w14:textId="1602B289" w:rsidR="000740BB" w:rsidRPr="002F2CEE" w:rsidRDefault="000740BB" w:rsidP="00E4640B">
      <w:pPr>
        <w:numPr>
          <w:ilvl w:val="0"/>
          <w:numId w:val="1"/>
        </w:numPr>
        <w:spacing w:after="0" w:line="240" w:lineRule="auto"/>
        <w:ind w:left="330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ha a duzzanat, bőrpír, fájdalom nem múlik 1 héten belül, vagy egyéb mellékhatást, csomósodást, rendellenes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bőrelszíneződést</w:t>
      </w:r>
      <w:proofErr w:type="spellEnd"/>
      <w:r>
        <w:rPr>
          <w:rFonts w:ascii="Arial" w:eastAsia="Times New Roman" w:hAnsi="Arial" w:cs="Arial"/>
          <w:color w:val="000000"/>
          <w:lang w:eastAsia="hu-HU"/>
        </w:rPr>
        <w:t xml:space="preserve"> vagy sebesedést észlel a kezelt területen, haladéktalanul értesítse kezelőorvosát!</w:t>
      </w:r>
    </w:p>
    <w:p w14:paraId="75551FB2" w14:textId="77777777" w:rsidR="00E4640B" w:rsidRPr="002F2CEE" w:rsidRDefault="00E4640B" w:rsidP="00E4640B">
      <w:pPr>
        <w:numPr>
          <w:ilvl w:val="0"/>
          <w:numId w:val="1"/>
        </w:numPr>
        <w:spacing w:after="0" w:line="240" w:lineRule="auto"/>
        <w:ind w:left="330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2F2CEE">
        <w:rPr>
          <w:rFonts w:ascii="Arial" w:eastAsia="Times New Roman" w:hAnsi="Arial" w:cs="Arial"/>
          <w:color w:val="000000"/>
          <w:lang w:eastAsia="hu-HU"/>
        </w:rPr>
        <w:t>A kezelést követő 12 órában ne mosson arcot – amennyiben mégis muszáj, a beszúrás helyét hagyja ki és úgy törölje át a bőrét micellás vízzel átitatott vattakoronggal</w:t>
      </w:r>
    </w:p>
    <w:p w14:paraId="5DADEBF8" w14:textId="77777777" w:rsidR="00E4640B" w:rsidRPr="002F2CEE" w:rsidRDefault="00E4640B" w:rsidP="00E4640B">
      <w:pPr>
        <w:numPr>
          <w:ilvl w:val="0"/>
          <w:numId w:val="1"/>
        </w:numPr>
        <w:spacing w:after="0" w:line="240" w:lineRule="auto"/>
        <w:ind w:left="330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2F2CEE">
        <w:rPr>
          <w:rFonts w:ascii="Arial" w:eastAsia="Times New Roman" w:hAnsi="Arial" w:cs="Arial"/>
          <w:color w:val="000000"/>
          <w:lang w:eastAsia="hu-HU"/>
        </w:rPr>
        <w:t xml:space="preserve">Kerülje a </w:t>
      </w:r>
      <w:proofErr w:type="spellStart"/>
      <w:r w:rsidRPr="002F2CEE">
        <w:rPr>
          <w:rFonts w:ascii="Arial" w:eastAsia="Times New Roman" w:hAnsi="Arial" w:cs="Arial"/>
          <w:color w:val="000000"/>
          <w:lang w:eastAsia="hu-HU"/>
        </w:rPr>
        <w:t>szaunázást</w:t>
      </w:r>
      <w:proofErr w:type="spellEnd"/>
      <w:r w:rsidRPr="002F2CEE">
        <w:rPr>
          <w:rFonts w:ascii="Arial" w:eastAsia="Times New Roman" w:hAnsi="Arial" w:cs="Arial"/>
          <w:color w:val="000000"/>
          <w:lang w:eastAsia="hu-HU"/>
        </w:rPr>
        <w:t xml:space="preserve"> és a napozást, valamint az egyéb UV fénnyel, hővel járó tevékenységeket, amíg fennáll az esetleges duzzanat, vörösség. Használjon fényvédőt!</w:t>
      </w:r>
    </w:p>
    <w:p w14:paraId="7442701E" w14:textId="77777777" w:rsidR="00E4640B" w:rsidRPr="002F2CEE" w:rsidRDefault="00E4640B" w:rsidP="00E4640B">
      <w:pPr>
        <w:numPr>
          <w:ilvl w:val="0"/>
          <w:numId w:val="1"/>
        </w:numPr>
        <w:spacing w:after="0" w:line="240" w:lineRule="auto"/>
        <w:ind w:left="330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  <w:r w:rsidRPr="002F2CEE">
        <w:rPr>
          <w:rFonts w:ascii="Arial" w:eastAsia="Times New Roman" w:hAnsi="Arial" w:cs="Arial"/>
          <w:color w:val="000000"/>
          <w:lang w:eastAsia="hu-HU"/>
        </w:rPr>
        <w:t>Smink felvitele pár órával a kezelés után már lehetséges, amennyiben nincs a területen vérzés, vagy még be nem záródott szúrásnyom.</w:t>
      </w:r>
    </w:p>
    <w:p w14:paraId="346A7C9D" w14:textId="77777777" w:rsidR="00756697" w:rsidRDefault="00756697" w:rsidP="00756697">
      <w:pPr>
        <w:pStyle w:val="NormlWeb"/>
        <w:numPr>
          <w:ilvl w:val="0"/>
          <w:numId w:val="2"/>
        </w:numPr>
        <w:spacing w:before="0" w:beforeAutospacing="0" w:after="0" w:afterAutospacing="0"/>
        <w:ind w:left="33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kezelést követően legalább 1 hétig kerüljön minden sporttevékenységet és legalább 2-3 hétig ne emeljen nehéz súlyokat!</w:t>
      </w:r>
    </w:p>
    <w:p w14:paraId="743B6B00" w14:textId="0BFD7210" w:rsidR="00756697" w:rsidRDefault="00756697" w:rsidP="00756697">
      <w:pPr>
        <w:pStyle w:val="NormlWeb"/>
        <w:numPr>
          <w:ilvl w:val="0"/>
          <w:numId w:val="2"/>
        </w:numPr>
        <w:spacing w:before="0" w:beforeAutospacing="0" w:after="0" w:afterAutospacing="0"/>
        <w:ind w:left="33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Próbáljon meg háton fekve aludni</w:t>
      </w:r>
      <w:r w:rsidR="00080AA4">
        <w:rPr>
          <w:rFonts w:ascii="Arial" w:hAnsi="Arial" w:cs="Arial"/>
          <w:color w:val="000000"/>
          <w:sz w:val="22"/>
          <w:szCs w:val="22"/>
        </w:rPr>
        <w:t xml:space="preserve"> 1-2 hétig</w:t>
      </w:r>
      <w:r>
        <w:rPr>
          <w:rFonts w:ascii="Arial" w:hAnsi="Arial" w:cs="Arial"/>
          <w:color w:val="000000"/>
          <w:sz w:val="22"/>
          <w:szCs w:val="22"/>
        </w:rPr>
        <w:t>, kerülje a kezelt felületen való fekvést! Segít, ha az első pár napban magasabb párnán alszik, kb. 45fokos szögben felem</w:t>
      </w:r>
      <w:r w:rsidR="00CC7CB1">
        <w:rPr>
          <w:rFonts w:ascii="Arial" w:hAnsi="Arial" w:cs="Arial"/>
          <w:color w:val="000000"/>
          <w:sz w:val="22"/>
          <w:szCs w:val="22"/>
        </w:rPr>
        <w:t>el</w:t>
      </w:r>
      <w:r>
        <w:rPr>
          <w:rFonts w:ascii="Arial" w:hAnsi="Arial" w:cs="Arial"/>
          <w:color w:val="000000"/>
          <w:sz w:val="22"/>
          <w:szCs w:val="22"/>
        </w:rPr>
        <w:t>ve a fejet. </w:t>
      </w:r>
    </w:p>
    <w:p w14:paraId="4E1E118F" w14:textId="77777777" w:rsidR="00756697" w:rsidRDefault="00756697" w:rsidP="00756697">
      <w:pPr>
        <w:pStyle w:val="NormlWeb"/>
        <w:numPr>
          <w:ilvl w:val="0"/>
          <w:numId w:val="2"/>
        </w:numPr>
        <w:spacing w:before="0" w:beforeAutospacing="0" w:after="0" w:afterAutospacing="0"/>
        <w:ind w:left="33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Kerülje a fogorvosi kezeléseket legalább 2 hétig a beavatkozást követően</w:t>
      </w:r>
    </w:p>
    <w:p w14:paraId="729466C6" w14:textId="77777777" w:rsidR="00756697" w:rsidRDefault="00756697" w:rsidP="00756697">
      <w:pPr>
        <w:pStyle w:val="NormlWeb"/>
        <w:numPr>
          <w:ilvl w:val="0"/>
          <w:numId w:val="2"/>
        </w:numPr>
        <w:spacing w:before="0" w:beforeAutospacing="0" w:after="0" w:afterAutospacing="0"/>
        <w:ind w:left="33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Kerülje a kozmetikai kezeléseket és az arcmasszázst a kezelést követő 3-4 hétig!</w:t>
      </w:r>
    </w:p>
    <w:p w14:paraId="4237B33D" w14:textId="77777777" w:rsidR="00756697" w:rsidRDefault="00756697" w:rsidP="00756697">
      <w:pPr>
        <w:pStyle w:val="NormlWeb"/>
        <w:numPr>
          <w:ilvl w:val="0"/>
          <w:numId w:val="2"/>
        </w:numPr>
        <w:spacing w:before="0" w:beforeAutospacing="0" w:after="0" w:afterAutospacing="0"/>
        <w:ind w:left="33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Kövesse orvosa utasításait és amennyiben szükséges, jelentkezzen be kontroll vizsgálatra!</w:t>
      </w:r>
    </w:p>
    <w:p w14:paraId="33D425BC" w14:textId="6DE407FE" w:rsidR="00E4640B" w:rsidRPr="002F2CEE" w:rsidRDefault="00E4640B" w:rsidP="00080AA4">
      <w:pPr>
        <w:spacing w:after="0" w:line="240" w:lineRule="auto"/>
        <w:ind w:left="330"/>
        <w:jc w:val="both"/>
        <w:textAlignment w:val="baseline"/>
        <w:rPr>
          <w:rFonts w:ascii="Arial" w:eastAsia="Times New Roman" w:hAnsi="Arial" w:cs="Arial"/>
          <w:color w:val="000000"/>
          <w:lang w:eastAsia="hu-HU"/>
        </w:rPr>
      </w:pPr>
    </w:p>
    <w:p w14:paraId="6CB87A6E" w14:textId="77777777" w:rsidR="00E4640B" w:rsidRDefault="00E4640B" w:rsidP="00E4640B"/>
    <w:p w14:paraId="7C3DC5B1" w14:textId="77777777" w:rsidR="00E4640B" w:rsidRDefault="00E4640B" w:rsidP="00E4640B">
      <w:pPr>
        <w:jc w:val="center"/>
      </w:pPr>
    </w:p>
    <w:p w14:paraId="68D621B1" w14:textId="77777777" w:rsidR="00E4640B" w:rsidRDefault="00E4640B" w:rsidP="00E4640B">
      <w:pPr>
        <w:jc w:val="both"/>
      </w:pPr>
    </w:p>
    <w:sectPr w:rsidR="00E4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D0EF6"/>
    <w:multiLevelType w:val="multilevel"/>
    <w:tmpl w:val="3500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3626A5"/>
    <w:multiLevelType w:val="multilevel"/>
    <w:tmpl w:val="5E3E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0B"/>
    <w:rsid w:val="000740BB"/>
    <w:rsid w:val="00080AA4"/>
    <w:rsid w:val="004B6A59"/>
    <w:rsid w:val="00756697"/>
    <w:rsid w:val="009301ED"/>
    <w:rsid w:val="00CC7CB1"/>
    <w:rsid w:val="00E4640B"/>
    <w:rsid w:val="00EB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EE76"/>
  <w15:chartTrackingRefBased/>
  <w15:docId w15:val="{F24B75B8-3CC4-4BC9-ACE3-0D4F7A71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64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5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Emília Darvas</dc:creator>
  <cp:keywords/>
  <dc:description/>
  <cp:lastModifiedBy>Anna Sipos</cp:lastModifiedBy>
  <cp:revision>3</cp:revision>
  <dcterms:created xsi:type="dcterms:W3CDTF">2022-01-16T15:52:00Z</dcterms:created>
  <dcterms:modified xsi:type="dcterms:W3CDTF">2022-01-16T15:52:00Z</dcterms:modified>
</cp:coreProperties>
</file>